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FD" w:rsidRPr="00CC4BFD" w:rsidRDefault="00CC4BFD" w:rsidP="00CC4B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BFD" w:rsidRPr="00CC4BFD" w:rsidRDefault="00CC4BFD" w:rsidP="00CC4B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BFD" w:rsidRPr="00CC4BFD" w:rsidRDefault="00CC4BFD" w:rsidP="00CC4B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BFD">
        <w:rPr>
          <w:rFonts w:ascii="Times New Roman" w:hAnsi="Times New Roman" w:cs="Times New Roman"/>
          <w:b/>
          <w:color w:val="333333"/>
          <w:sz w:val="24"/>
          <w:szCs w:val="24"/>
        </w:rPr>
        <w:t>HST410056 – Política, sociedade e cultura no mundo contemporâneo: problemas e debates II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bookmarkStart w:id="0" w:name="_GoBack"/>
      <w:bookmarkEnd w:id="0"/>
    </w:p>
    <w:p w:rsidR="007E4CE6" w:rsidRPr="00CC4BFD" w:rsidRDefault="00CC4BFD" w:rsidP="00CC4BFD">
      <w:pPr>
        <w:jc w:val="both"/>
        <w:rPr>
          <w:rFonts w:ascii="Times New Roman" w:hAnsi="Times New Roman" w:cs="Times New Roman"/>
          <w:sz w:val="24"/>
          <w:szCs w:val="24"/>
        </w:rPr>
      </w:pPr>
      <w:r w:rsidRPr="00CC4BFD">
        <w:rPr>
          <w:rFonts w:ascii="Times New Roman" w:hAnsi="Times New Roman" w:cs="Times New Roman"/>
          <w:sz w:val="24"/>
          <w:szCs w:val="24"/>
        </w:rPr>
        <w:t xml:space="preserve">O objetivo dessa disciplina é refletir sobre elencos de obras da Literatura Latino-americana definidos pelo docente a fim de aprofundar aspectos afins dás pesquisas desenvolvidas no âmbito dos Estudos históricos, sociais e culturais. A delimitação desses elencos deverá ser definida a partir do conceito de período histórico-literário ou de escola literária, de conjunto de obra individual, de fase de produção individual ou até mesmo de relevância de uma única obra. O ponto de partida é a necessidade de uma compreensão do sistema histórico cultural latino-americano que permita conhecer e discutir suas peculiaridades. Como corolário </w:t>
      </w:r>
      <w:proofErr w:type="gramStart"/>
      <w:r w:rsidRPr="00CC4BFD">
        <w:rPr>
          <w:rFonts w:ascii="Times New Roman" w:hAnsi="Times New Roman" w:cs="Times New Roman"/>
          <w:sz w:val="24"/>
          <w:szCs w:val="24"/>
        </w:rPr>
        <w:t>dessa</w:t>
      </w:r>
      <w:proofErr w:type="gramEnd"/>
      <w:r w:rsidRPr="00CC4BFD">
        <w:rPr>
          <w:rFonts w:ascii="Times New Roman" w:hAnsi="Times New Roman" w:cs="Times New Roman"/>
          <w:sz w:val="24"/>
          <w:szCs w:val="24"/>
        </w:rPr>
        <w:t xml:space="preserve"> guinada debateremos entorno à evolução e peculiaridades da cultura cubana e sua relação com o desenvolvimento do processo de formação de consciência de nacionalidade nos períodos que serão trabalhados. Programa concebido para alunos de História, fundamentalmente, e de áreas correlatas de forma regular e em cursos de extensão (para outros interessados), no intuito de constatar os aspetos que compõem e distinguem estas relações desde as perspectivas da História Global.</w:t>
      </w:r>
    </w:p>
    <w:sectPr w:rsidR="007E4CE6" w:rsidRPr="00CC4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FD"/>
    <w:rsid w:val="007E4CE6"/>
    <w:rsid w:val="00C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2020-09-11T13:07:00Z</dcterms:created>
  <dcterms:modified xsi:type="dcterms:W3CDTF">2020-09-11T13:08:00Z</dcterms:modified>
</cp:coreProperties>
</file>